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FFE" w:rsidRDefault="00192FFE" w:rsidP="00192FFE">
      <w:pPr>
        <w:spacing w:line="300" w:lineRule="auto"/>
        <w:jc w:val="center"/>
        <w:rPr>
          <w:b/>
          <w:sz w:val="28"/>
        </w:rPr>
      </w:pPr>
      <w:r w:rsidRPr="00192FFE">
        <w:rPr>
          <w:rFonts w:hint="eastAsia"/>
          <w:b/>
          <w:sz w:val="28"/>
        </w:rPr>
        <w:t>JALIS</w:t>
      </w:r>
      <w:r w:rsidRPr="00192FFE">
        <w:rPr>
          <w:rFonts w:hint="eastAsia"/>
          <w:b/>
          <w:sz w:val="28"/>
        </w:rPr>
        <w:t>江苏省高校通用借书证（</w:t>
      </w:r>
      <w:r w:rsidRPr="00192FFE">
        <w:rPr>
          <w:rFonts w:hint="eastAsia"/>
          <w:b/>
          <w:sz w:val="28"/>
        </w:rPr>
        <w:t>Lib-Passport</w:t>
      </w:r>
      <w:r w:rsidRPr="00192FFE">
        <w:rPr>
          <w:rFonts w:hint="eastAsia"/>
          <w:b/>
          <w:sz w:val="28"/>
        </w:rPr>
        <w:t>）迁移通知</w:t>
      </w:r>
    </w:p>
    <w:p w:rsidR="00192FFE" w:rsidRDefault="00192FFE" w:rsidP="00192FFE">
      <w:pPr>
        <w:spacing w:line="300" w:lineRule="auto"/>
        <w:rPr>
          <w:b/>
        </w:rPr>
      </w:pPr>
    </w:p>
    <w:p w:rsidR="00192FFE" w:rsidRPr="00731AB2" w:rsidRDefault="00192FFE" w:rsidP="00731AB2">
      <w:pPr>
        <w:spacing w:beforeLines="50" w:before="156" w:afterLines="50" w:after="156" w:line="360" w:lineRule="auto"/>
        <w:rPr>
          <w:rFonts w:asciiTheme="minorEastAsia" w:hAnsiTheme="minorEastAsia"/>
          <w:sz w:val="24"/>
          <w:szCs w:val="21"/>
        </w:rPr>
      </w:pPr>
      <w:r w:rsidRPr="00731AB2">
        <w:rPr>
          <w:rFonts w:asciiTheme="minorEastAsia" w:hAnsiTheme="minorEastAsia" w:hint="eastAsia"/>
          <w:sz w:val="24"/>
          <w:szCs w:val="21"/>
        </w:rPr>
        <w:t>各成员馆：</w:t>
      </w:r>
    </w:p>
    <w:p w:rsidR="00192FFE" w:rsidRPr="00731AB2" w:rsidRDefault="00192FFE" w:rsidP="00731AB2">
      <w:pPr>
        <w:spacing w:beforeLines="50" w:before="156" w:afterLines="50" w:after="156" w:line="360" w:lineRule="auto"/>
        <w:rPr>
          <w:rFonts w:asciiTheme="minorEastAsia" w:hAnsiTheme="minorEastAsia"/>
          <w:sz w:val="24"/>
          <w:szCs w:val="21"/>
        </w:rPr>
      </w:pPr>
      <w:r w:rsidRPr="00731AB2">
        <w:rPr>
          <w:rFonts w:asciiTheme="minorEastAsia" w:hAnsiTheme="minorEastAsia" w:hint="eastAsia"/>
          <w:sz w:val="24"/>
          <w:szCs w:val="21"/>
        </w:rPr>
        <w:tab/>
      </w:r>
      <w:r w:rsidR="00731AB2">
        <w:rPr>
          <w:rFonts w:asciiTheme="minorEastAsia" w:hAnsiTheme="minorEastAsia" w:hint="eastAsia"/>
          <w:sz w:val="24"/>
          <w:szCs w:val="21"/>
        </w:rPr>
        <w:t xml:space="preserve"> </w:t>
      </w:r>
      <w:r w:rsidRPr="00731AB2">
        <w:rPr>
          <w:rFonts w:asciiTheme="minorEastAsia" w:hAnsiTheme="minorEastAsia" w:hint="eastAsia"/>
          <w:sz w:val="24"/>
          <w:szCs w:val="21"/>
        </w:rPr>
        <w:t>为响应南京大学校园网络信息安全部署工作，JALIS管理中心于2017年12月2日开始实JALIS中心机房服务器迁移工作，JALIS管理中心</w:t>
      </w:r>
      <w:r w:rsidR="00FD34B6">
        <w:rPr>
          <w:rFonts w:asciiTheme="minorEastAsia" w:hAnsiTheme="minorEastAsia" w:hint="eastAsia"/>
          <w:sz w:val="24"/>
          <w:szCs w:val="21"/>
        </w:rPr>
        <w:t>所属</w:t>
      </w:r>
      <w:r w:rsidRPr="00731AB2">
        <w:rPr>
          <w:rFonts w:asciiTheme="minorEastAsia" w:hAnsiTheme="minorEastAsia" w:hint="eastAsia"/>
          <w:sz w:val="24"/>
          <w:szCs w:val="21"/>
        </w:rPr>
        <w:t>各项服务</w:t>
      </w:r>
      <w:r w:rsidR="00FD34B6">
        <w:rPr>
          <w:rFonts w:asciiTheme="minorEastAsia" w:hAnsiTheme="minorEastAsia" w:hint="eastAsia"/>
          <w:sz w:val="24"/>
          <w:szCs w:val="21"/>
        </w:rPr>
        <w:t>全部</w:t>
      </w:r>
      <w:r w:rsidRPr="00731AB2">
        <w:rPr>
          <w:rFonts w:asciiTheme="minorEastAsia" w:hAnsiTheme="minorEastAsia" w:hint="eastAsia"/>
          <w:sz w:val="24"/>
          <w:szCs w:val="21"/>
        </w:rPr>
        <w:t>暂停。由于江苏省高校通用借书证服务，涉及</w:t>
      </w:r>
      <w:r w:rsidR="00731AB2">
        <w:rPr>
          <w:rFonts w:asciiTheme="minorEastAsia" w:hAnsiTheme="minorEastAsia" w:hint="eastAsia"/>
          <w:sz w:val="24"/>
          <w:szCs w:val="21"/>
        </w:rPr>
        <w:t>全省各个高校且</w:t>
      </w:r>
      <w:r w:rsidRPr="00731AB2">
        <w:rPr>
          <w:rFonts w:asciiTheme="minorEastAsia" w:hAnsiTheme="minorEastAsia" w:hint="eastAsia"/>
          <w:sz w:val="24"/>
          <w:szCs w:val="21"/>
        </w:rPr>
        <w:t>覆盖面比较广，我们在迁移之前已经通知到各馆负责江苏省高校通用借书证事务的相关工作人员</w:t>
      </w:r>
      <w:r w:rsidR="00731AB2" w:rsidRPr="00731AB2">
        <w:rPr>
          <w:rFonts w:asciiTheme="minorEastAsia" w:hAnsiTheme="minorEastAsia" w:hint="eastAsia"/>
          <w:sz w:val="24"/>
          <w:szCs w:val="21"/>
        </w:rPr>
        <w:t>，</w:t>
      </w:r>
      <w:r w:rsidR="00731AB2">
        <w:rPr>
          <w:rFonts w:asciiTheme="minorEastAsia" w:hAnsiTheme="minorEastAsia" w:hint="eastAsia"/>
          <w:sz w:val="24"/>
          <w:szCs w:val="21"/>
        </w:rPr>
        <w:t>通用借书证服务</w:t>
      </w:r>
      <w:r w:rsidRPr="00731AB2">
        <w:rPr>
          <w:rFonts w:asciiTheme="minorEastAsia" w:hAnsiTheme="minorEastAsia" w:hint="eastAsia"/>
          <w:sz w:val="24"/>
          <w:szCs w:val="21"/>
        </w:rPr>
        <w:t>预计12月</w:t>
      </w:r>
      <w:r w:rsidR="00731AB2">
        <w:rPr>
          <w:rFonts w:asciiTheme="minorEastAsia" w:hAnsiTheme="minorEastAsia" w:hint="eastAsia"/>
          <w:sz w:val="24"/>
          <w:szCs w:val="21"/>
        </w:rPr>
        <w:t>12</w:t>
      </w:r>
      <w:r w:rsidR="00731AB2" w:rsidRPr="00731AB2">
        <w:rPr>
          <w:rFonts w:asciiTheme="minorEastAsia" w:hAnsiTheme="minorEastAsia" w:hint="eastAsia"/>
          <w:sz w:val="24"/>
          <w:szCs w:val="21"/>
        </w:rPr>
        <w:t>日</w:t>
      </w:r>
      <w:r w:rsidR="00731AB2">
        <w:rPr>
          <w:rFonts w:asciiTheme="minorEastAsia" w:hAnsiTheme="minorEastAsia" w:hint="eastAsia"/>
          <w:sz w:val="24"/>
          <w:szCs w:val="21"/>
        </w:rPr>
        <w:t>全面开通</w:t>
      </w:r>
      <w:r w:rsidR="00731AB2" w:rsidRPr="00731AB2">
        <w:rPr>
          <w:rFonts w:asciiTheme="minorEastAsia" w:hAnsiTheme="minorEastAsia" w:hint="eastAsia"/>
          <w:sz w:val="24"/>
          <w:szCs w:val="21"/>
        </w:rPr>
        <w:t>。</w:t>
      </w:r>
      <w:r w:rsidR="00FD34B6">
        <w:rPr>
          <w:rFonts w:asciiTheme="minorEastAsia" w:hAnsiTheme="minorEastAsia" w:hint="eastAsia"/>
          <w:sz w:val="24"/>
          <w:szCs w:val="21"/>
        </w:rPr>
        <w:t>此外，</w:t>
      </w:r>
      <w:r w:rsidRPr="00731AB2">
        <w:rPr>
          <w:rFonts w:asciiTheme="minorEastAsia" w:hAnsiTheme="minorEastAsia" w:hint="eastAsia"/>
          <w:sz w:val="24"/>
          <w:szCs w:val="21"/>
        </w:rPr>
        <w:t>为了进一步规范</w:t>
      </w:r>
      <w:r w:rsidR="00731AB2" w:rsidRPr="00731AB2">
        <w:rPr>
          <w:rFonts w:asciiTheme="minorEastAsia" w:hAnsiTheme="minorEastAsia" w:hint="eastAsia"/>
          <w:sz w:val="24"/>
          <w:szCs w:val="21"/>
        </w:rPr>
        <w:t>JALIS</w:t>
      </w:r>
      <w:r w:rsidR="00731AB2">
        <w:rPr>
          <w:rFonts w:asciiTheme="minorEastAsia" w:hAnsiTheme="minorEastAsia" w:hint="eastAsia"/>
          <w:sz w:val="24"/>
          <w:szCs w:val="21"/>
        </w:rPr>
        <w:t>对外</w:t>
      </w:r>
      <w:r w:rsidRPr="00731AB2">
        <w:rPr>
          <w:rFonts w:asciiTheme="minorEastAsia" w:hAnsiTheme="minorEastAsia" w:hint="eastAsia"/>
          <w:sz w:val="24"/>
          <w:szCs w:val="21"/>
        </w:rPr>
        <w:t>域名和IP地址，</w:t>
      </w:r>
      <w:r w:rsidR="00731AB2" w:rsidRPr="00731AB2">
        <w:rPr>
          <w:rFonts w:asciiTheme="minorEastAsia" w:hAnsiTheme="minorEastAsia" w:hint="eastAsia"/>
          <w:sz w:val="24"/>
          <w:szCs w:val="21"/>
        </w:rPr>
        <w:t>JALIS</w:t>
      </w:r>
      <w:r w:rsidRPr="00731AB2">
        <w:rPr>
          <w:rFonts w:asciiTheme="minorEastAsia" w:hAnsiTheme="minorEastAsia" w:hint="eastAsia"/>
          <w:sz w:val="24"/>
          <w:szCs w:val="21"/>
        </w:rPr>
        <w:t>管理中心</w:t>
      </w:r>
      <w:r w:rsidR="00731AB2">
        <w:rPr>
          <w:rFonts w:asciiTheme="minorEastAsia" w:hAnsiTheme="minorEastAsia" w:hint="eastAsia"/>
          <w:sz w:val="24"/>
          <w:szCs w:val="21"/>
        </w:rPr>
        <w:t>已</w:t>
      </w:r>
      <w:r w:rsidR="00731AB2" w:rsidRPr="00731AB2">
        <w:rPr>
          <w:rFonts w:asciiTheme="minorEastAsia" w:hAnsiTheme="minorEastAsia" w:hint="eastAsia"/>
          <w:sz w:val="24"/>
          <w:szCs w:val="21"/>
        </w:rPr>
        <w:t>向南京大学</w:t>
      </w:r>
      <w:r w:rsidR="00731AB2">
        <w:rPr>
          <w:rFonts w:asciiTheme="minorEastAsia" w:hAnsiTheme="minorEastAsia" w:hint="eastAsia"/>
          <w:sz w:val="24"/>
          <w:szCs w:val="21"/>
        </w:rPr>
        <w:t>网络中心</w:t>
      </w:r>
      <w:r w:rsidR="00731AB2" w:rsidRPr="00731AB2">
        <w:rPr>
          <w:rFonts w:asciiTheme="minorEastAsia" w:hAnsiTheme="minorEastAsia" w:hint="eastAsia"/>
          <w:sz w:val="24"/>
          <w:szCs w:val="21"/>
        </w:rPr>
        <w:t>申请新的域名和IP地址，故本次迁移会导致</w:t>
      </w:r>
      <w:r w:rsidR="00731AB2">
        <w:rPr>
          <w:rFonts w:asciiTheme="minorEastAsia" w:hAnsiTheme="minorEastAsia" w:hint="eastAsia"/>
          <w:sz w:val="24"/>
          <w:szCs w:val="21"/>
        </w:rPr>
        <w:t>原有的</w:t>
      </w:r>
      <w:r w:rsidR="00731AB2" w:rsidRPr="00731AB2">
        <w:rPr>
          <w:rFonts w:asciiTheme="minorEastAsia" w:hAnsiTheme="minorEastAsia" w:hint="eastAsia"/>
          <w:sz w:val="24"/>
          <w:szCs w:val="21"/>
        </w:rPr>
        <w:t>域名和IP更换</w:t>
      </w:r>
      <w:r w:rsidR="00731AB2">
        <w:rPr>
          <w:rFonts w:asciiTheme="minorEastAsia" w:hAnsiTheme="minorEastAsia" w:hint="eastAsia"/>
          <w:sz w:val="24"/>
          <w:szCs w:val="21"/>
        </w:rPr>
        <w:t>，请各馆按以下要求</w:t>
      </w:r>
      <w:r w:rsidR="00731AB2" w:rsidRPr="00731AB2">
        <w:rPr>
          <w:rFonts w:asciiTheme="minorEastAsia" w:hAnsiTheme="minorEastAsia" w:hint="eastAsia"/>
          <w:sz w:val="24"/>
          <w:szCs w:val="21"/>
        </w:rPr>
        <w:t>操作：</w:t>
      </w:r>
    </w:p>
    <w:p w:rsidR="00192FFE" w:rsidRPr="00731AB2" w:rsidRDefault="00192FFE" w:rsidP="00731AB2">
      <w:pPr>
        <w:spacing w:line="300" w:lineRule="auto"/>
        <w:rPr>
          <w:rFonts w:asciiTheme="minorEastAsia" w:hAnsiTheme="minorEastAsia"/>
          <w:b/>
          <w:sz w:val="24"/>
          <w:szCs w:val="24"/>
        </w:rPr>
      </w:pPr>
    </w:p>
    <w:p w:rsidR="009A5FE3" w:rsidRPr="00731AB2" w:rsidRDefault="00731AB2" w:rsidP="00731AB2">
      <w:pPr>
        <w:pStyle w:val="a6"/>
        <w:spacing w:line="300" w:lineRule="auto"/>
        <w:ind w:left="360" w:firstLineChars="0" w:firstLine="0"/>
        <w:rPr>
          <w:rFonts w:asciiTheme="minorEastAsia" w:hAnsiTheme="minorEastAsia"/>
          <w:b/>
          <w:sz w:val="24"/>
          <w:szCs w:val="24"/>
        </w:rPr>
      </w:pPr>
      <w:r w:rsidRPr="00731AB2">
        <w:rPr>
          <w:rFonts w:asciiTheme="minorEastAsia" w:hAnsiTheme="minorEastAsia" w:hint="eastAsia"/>
          <w:b/>
          <w:sz w:val="24"/>
          <w:szCs w:val="24"/>
        </w:rPr>
        <w:t>1、</w:t>
      </w:r>
      <w:r>
        <w:rPr>
          <w:rFonts w:asciiTheme="minorEastAsia" w:hAnsiTheme="minorEastAsia" w:hint="eastAsia"/>
          <w:b/>
          <w:sz w:val="24"/>
          <w:szCs w:val="24"/>
        </w:rPr>
        <w:t>通用证</w:t>
      </w:r>
      <w:r w:rsidR="009A5FE3" w:rsidRPr="00731AB2">
        <w:rPr>
          <w:rFonts w:asciiTheme="minorEastAsia" w:hAnsiTheme="minorEastAsia" w:hint="eastAsia"/>
          <w:b/>
          <w:sz w:val="24"/>
          <w:szCs w:val="24"/>
        </w:rPr>
        <w:t>数据中心服务地址启用新域名</w:t>
      </w:r>
    </w:p>
    <w:p w:rsidR="007D1620" w:rsidRPr="00731AB2" w:rsidRDefault="00731AB2" w:rsidP="00D30D6B">
      <w:pPr>
        <w:pStyle w:val="a6"/>
        <w:spacing w:line="300" w:lineRule="auto"/>
        <w:ind w:left="360" w:firstLineChars="0" w:firstLine="0"/>
        <w:rPr>
          <w:rFonts w:asciiTheme="minorEastAsia" w:hAnsiTheme="minorEastAsia"/>
          <w:sz w:val="24"/>
          <w:szCs w:val="24"/>
        </w:rPr>
      </w:pPr>
      <w:r w:rsidRPr="00731AB2">
        <w:rPr>
          <w:rFonts w:asciiTheme="minorEastAsia" w:hAnsiTheme="minorEastAsia" w:hint="eastAsia"/>
          <w:sz w:val="24"/>
          <w:szCs w:val="24"/>
        </w:rPr>
        <w:t>新域名为：</w:t>
      </w:r>
      <w:hyperlink r:id="rId7" w:history="1">
        <w:r w:rsidR="00192FFE" w:rsidRPr="00731AB2">
          <w:rPr>
            <w:rStyle w:val="a5"/>
            <w:rFonts w:asciiTheme="minorEastAsia" w:hAnsiTheme="minorEastAsia" w:hint="eastAsia"/>
            <w:b/>
            <w:color w:val="FF0000"/>
            <w:sz w:val="24"/>
            <w:szCs w:val="24"/>
          </w:rPr>
          <w:t>http://tyz.jalis.nju.edu.cn</w:t>
        </w:r>
      </w:hyperlink>
      <w:r w:rsidR="00192FFE" w:rsidRPr="00731AB2">
        <w:rPr>
          <w:rFonts w:asciiTheme="minorEastAsia" w:hAnsiTheme="minorEastAsia" w:hint="eastAsia"/>
          <w:b/>
          <w:color w:val="FF0000"/>
          <w:sz w:val="24"/>
          <w:szCs w:val="24"/>
        </w:rPr>
        <w:t xml:space="preserve"> </w:t>
      </w:r>
      <w:r w:rsidR="00192FFE" w:rsidRPr="00731AB2">
        <w:rPr>
          <w:rFonts w:asciiTheme="minorEastAsia" w:hAnsiTheme="minorEastAsia" w:hint="eastAsia"/>
          <w:sz w:val="24"/>
          <w:szCs w:val="24"/>
        </w:rPr>
        <w:t>重要的事情说三遍，用此域名，用此域名，用此域名。</w:t>
      </w:r>
      <w:r w:rsidR="00192FFE" w:rsidRPr="00731AB2">
        <w:rPr>
          <w:rFonts w:asciiTheme="minorEastAsia" w:hAnsiTheme="minorEastAsia" w:hint="eastAsia"/>
          <w:strike/>
          <w:sz w:val="24"/>
          <w:szCs w:val="24"/>
        </w:rPr>
        <w:t>原来的访问地址：</w:t>
      </w:r>
      <w:r w:rsidR="00192FFE" w:rsidRPr="00731AB2">
        <w:rPr>
          <w:rFonts w:asciiTheme="minorEastAsia" w:hAnsiTheme="minorEastAsia"/>
          <w:strike/>
          <w:sz w:val="24"/>
          <w:szCs w:val="24"/>
        </w:rPr>
        <w:t xml:space="preserve"> http://tongyong.nju.edu.cn  </w:t>
      </w:r>
      <w:r w:rsidR="00192FFE" w:rsidRPr="00731AB2">
        <w:rPr>
          <w:rFonts w:asciiTheme="minorEastAsia" w:hAnsiTheme="minorEastAsia" w:hint="eastAsia"/>
          <w:strike/>
          <w:sz w:val="24"/>
          <w:szCs w:val="24"/>
        </w:rPr>
        <w:t xml:space="preserve">或  </w:t>
      </w:r>
      <w:hyperlink r:id="rId8" w:history="1">
        <w:r w:rsidR="00192FFE" w:rsidRPr="00731AB2">
          <w:rPr>
            <w:rStyle w:val="a5"/>
            <w:rFonts w:asciiTheme="minorEastAsia" w:hAnsiTheme="minorEastAsia"/>
            <w:strike/>
            <w:sz w:val="24"/>
            <w:szCs w:val="24"/>
          </w:rPr>
          <w:t>http://</w:t>
        </w:r>
        <w:r w:rsidR="00192FFE" w:rsidRPr="00731AB2">
          <w:rPr>
            <w:rStyle w:val="a5"/>
            <w:rFonts w:asciiTheme="minorEastAsia" w:hAnsiTheme="minorEastAsia" w:hint="eastAsia"/>
            <w:strike/>
            <w:sz w:val="24"/>
            <w:szCs w:val="24"/>
          </w:rPr>
          <w:t>202.119.47.112/tongyong</w:t>
        </w:r>
      </w:hyperlink>
      <w:r w:rsidR="00192FFE" w:rsidRPr="00731AB2">
        <w:rPr>
          <w:rFonts w:asciiTheme="minorEastAsia" w:hAnsiTheme="minorEastAsia" w:hint="eastAsia"/>
          <w:strike/>
          <w:sz w:val="24"/>
          <w:szCs w:val="24"/>
        </w:rPr>
        <w:t xml:space="preserve"> </w:t>
      </w:r>
      <w:r w:rsidR="00192FFE" w:rsidRPr="00731AB2">
        <w:rPr>
          <w:rFonts w:asciiTheme="minorEastAsia" w:hAnsiTheme="minorEastAsia" w:hint="eastAsia"/>
          <w:sz w:val="24"/>
          <w:szCs w:val="24"/>
        </w:rPr>
        <w:t xml:space="preserve"> </w:t>
      </w:r>
      <w:r w:rsidR="00FD34B6">
        <w:rPr>
          <w:rFonts w:asciiTheme="minorEastAsia" w:hAnsiTheme="minorEastAsia" w:hint="eastAsia"/>
          <w:sz w:val="24"/>
          <w:szCs w:val="24"/>
        </w:rPr>
        <w:t>今后将</w:t>
      </w:r>
      <w:r w:rsidR="00192FFE" w:rsidRPr="00731AB2">
        <w:rPr>
          <w:rFonts w:asciiTheme="minorEastAsia" w:hAnsiTheme="minorEastAsia" w:hint="eastAsia"/>
          <w:sz w:val="24"/>
          <w:szCs w:val="24"/>
        </w:rPr>
        <w:t>全部暂停。</w:t>
      </w:r>
    </w:p>
    <w:p w:rsidR="00192FFE" w:rsidRPr="00FD34B6" w:rsidRDefault="00192FFE" w:rsidP="00D30D6B">
      <w:pPr>
        <w:pStyle w:val="a6"/>
        <w:spacing w:line="300" w:lineRule="auto"/>
        <w:ind w:left="360" w:firstLineChars="0" w:firstLine="0"/>
        <w:rPr>
          <w:rFonts w:asciiTheme="minorEastAsia" w:hAnsiTheme="minorEastAsia"/>
          <w:sz w:val="24"/>
          <w:szCs w:val="24"/>
        </w:rPr>
      </w:pPr>
    </w:p>
    <w:p w:rsidR="007D1620" w:rsidRPr="00731AB2" w:rsidRDefault="00731AB2" w:rsidP="00731AB2">
      <w:pPr>
        <w:pStyle w:val="a6"/>
        <w:spacing w:line="300" w:lineRule="auto"/>
        <w:ind w:left="360" w:firstLineChars="0" w:firstLine="0"/>
        <w:rPr>
          <w:rFonts w:asciiTheme="minorEastAsia" w:hAnsiTheme="minorEastAsia"/>
          <w:b/>
          <w:sz w:val="24"/>
          <w:szCs w:val="24"/>
        </w:rPr>
      </w:pPr>
      <w:r>
        <w:rPr>
          <w:rFonts w:asciiTheme="minorEastAsia" w:hAnsiTheme="minorEastAsia" w:hint="eastAsia"/>
          <w:b/>
          <w:sz w:val="24"/>
          <w:szCs w:val="24"/>
        </w:rPr>
        <w:t>2、</w:t>
      </w:r>
      <w:r w:rsidR="007D1620" w:rsidRPr="00731AB2">
        <w:rPr>
          <w:rFonts w:asciiTheme="minorEastAsia" w:hAnsiTheme="minorEastAsia" w:hint="eastAsia"/>
          <w:b/>
          <w:sz w:val="24"/>
          <w:szCs w:val="24"/>
        </w:rPr>
        <w:t>到</w:t>
      </w:r>
      <w:r>
        <w:rPr>
          <w:rFonts w:asciiTheme="minorEastAsia" w:hAnsiTheme="minorEastAsia" w:hint="eastAsia"/>
          <w:b/>
          <w:sz w:val="24"/>
          <w:szCs w:val="24"/>
        </w:rPr>
        <w:t>各馆的</w:t>
      </w:r>
      <w:r w:rsidR="007D1620" w:rsidRPr="00731AB2">
        <w:rPr>
          <w:rFonts w:asciiTheme="minorEastAsia" w:hAnsiTheme="minorEastAsia" w:hint="eastAsia"/>
          <w:b/>
          <w:sz w:val="24"/>
          <w:szCs w:val="24"/>
        </w:rPr>
        <w:t>汇文系统</w:t>
      </w:r>
      <w:r w:rsidR="009A5FE3" w:rsidRPr="00731AB2">
        <w:rPr>
          <w:rFonts w:asciiTheme="minorEastAsia" w:hAnsiTheme="minorEastAsia" w:hint="eastAsia"/>
          <w:b/>
          <w:sz w:val="24"/>
          <w:szCs w:val="24"/>
        </w:rPr>
        <w:t>，</w:t>
      </w:r>
      <w:r w:rsidR="009A5FE3" w:rsidRPr="00731AB2">
        <w:rPr>
          <w:rFonts w:asciiTheme="minorEastAsia" w:hAnsiTheme="minorEastAsia"/>
          <w:b/>
          <w:sz w:val="24"/>
          <w:szCs w:val="24"/>
        </w:rPr>
        <w:t>系统管理模块</w:t>
      </w:r>
      <w:r w:rsidR="007D1620" w:rsidRPr="00731AB2">
        <w:rPr>
          <w:rFonts w:asciiTheme="minorEastAsia" w:hAnsiTheme="minorEastAsia"/>
          <w:b/>
          <w:sz w:val="24"/>
          <w:szCs w:val="24"/>
        </w:rPr>
        <w:t>设置新的数据中心地址</w:t>
      </w:r>
    </w:p>
    <w:p w:rsidR="009A5FE3" w:rsidRPr="00731AB2" w:rsidRDefault="009A5FE3" w:rsidP="00D30D6B">
      <w:pPr>
        <w:pStyle w:val="a6"/>
        <w:spacing w:line="300" w:lineRule="auto"/>
        <w:ind w:left="360" w:firstLineChars="0" w:firstLine="0"/>
        <w:rPr>
          <w:rFonts w:asciiTheme="minorEastAsia" w:hAnsiTheme="minorEastAsia"/>
          <w:sz w:val="24"/>
          <w:szCs w:val="24"/>
        </w:rPr>
      </w:pPr>
      <w:r w:rsidRPr="00731AB2">
        <w:rPr>
          <w:rFonts w:asciiTheme="minorEastAsia" w:hAnsiTheme="minorEastAsia" w:hint="eastAsia"/>
          <w:sz w:val="24"/>
          <w:szCs w:val="24"/>
        </w:rPr>
        <w:t>系统管理模块 —— 流通</w:t>
      </w:r>
      <w:r w:rsidRPr="00731AB2">
        <w:rPr>
          <w:rFonts w:asciiTheme="minorEastAsia" w:hAnsiTheme="minorEastAsia"/>
          <w:sz w:val="24"/>
          <w:szCs w:val="24"/>
        </w:rPr>
        <w:t>参数代码</w:t>
      </w:r>
      <w:r w:rsidRPr="00731AB2">
        <w:rPr>
          <w:rFonts w:asciiTheme="minorEastAsia" w:hAnsiTheme="minorEastAsia" w:hint="eastAsia"/>
          <w:sz w:val="24"/>
          <w:szCs w:val="24"/>
        </w:rPr>
        <w:t xml:space="preserve"> </w:t>
      </w:r>
      <w:r w:rsidRPr="00731AB2">
        <w:rPr>
          <w:rFonts w:asciiTheme="minorEastAsia" w:hAnsiTheme="minorEastAsia"/>
          <w:sz w:val="24"/>
          <w:szCs w:val="24"/>
        </w:rPr>
        <w:t>—— 通用借书证及区域流通</w:t>
      </w:r>
    </w:p>
    <w:p w:rsidR="007D1620" w:rsidRPr="00731AB2" w:rsidRDefault="00731AB2" w:rsidP="00D30D6B">
      <w:pPr>
        <w:spacing w:line="300" w:lineRule="auto"/>
        <w:rPr>
          <w:rFonts w:asciiTheme="minorEastAsia" w:hAnsiTheme="minorEastAsia"/>
          <w:sz w:val="24"/>
          <w:szCs w:val="24"/>
        </w:rPr>
      </w:pPr>
      <w:r>
        <w:rPr>
          <w:noProof/>
        </w:rPr>
        <w:drawing>
          <wp:inline distT="0" distB="0" distL="0" distR="0" wp14:anchorId="06F4DF3B" wp14:editId="46EE9817">
            <wp:extent cx="5885704" cy="1619250"/>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03088" cy="1624033"/>
                    </a:xfrm>
                    <a:prstGeom prst="rect">
                      <a:avLst/>
                    </a:prstGeom>
                  </pic:spPr>
                </pic:pic>
              </a:graphicData>
            </a:graphic>
          </wp:inline>
        </w:drawing>
      </w:r>
    </w:p>
    <w:p w:rsidR="00731AB2" w:rsidRDefault="00731AB2" w:rsidP="00731AB2">
      <w:pPr>
        <w:pStyle w:val="a6"/>
        <w:spacing w:line="300" w:lineRule="auto"/>
        <w:ind w:left="360" w:firstLineChars="0" w:firstLine="0"/>
        <w:rPr>
          <w:rFonts w:asciiTheme="minorEastAsia" w:hAnsiTheme="minorEastAsia"/>
          <w:b/>
          <w:sz w:val="24"/>
          <w:szCs w:val="24"/>
        </w:rPr>
      </w:pPr>
    </w:p>
    <w:p w:rsidR="009D4E98" w:rsidRPr="00731AB2" w:rsidRDefault="00731AB2" w:rsidP="00731AB2">
      <w:pPr>
        <w:pStyle w:val="a6"/>
        <w:spacing w:line="300" w:lineRule="auto"/>
        <w:ind w:left="360" w:firstLineChars="0" w:firstLine="0"/>
        <w:rPr>
          <w:rFonts w:asciiTheme="minorEastAsia" w:hAnsiTheme="minorEastAsia"/>
          <w:b/>
          <w:sz w:val="24"/>
          <w:szCs w:val="24"/>
        </w:rPr>
      </w:pPr>
      <w:r>
        <w:rPr>
          <w:rFonts w:asciiTheme="minorEastAsia" w:hAnsiTheme="minorEastAsia" w:hint="eastAsia"/>
          <w:b/>
          <w:sz w:val="24"/>
          <w:szCs w:val="24"/>
        </w:rPr>
        <w:t>3、借还书</w:t>
      </w:r>
      <w:r w:rsidR="009D4E98" w:rsidRPr="00731AB2">
        <w:rPr>
          <w:rFonts w:asciiTheme="minorEastAsia" w:hAnsiTheme="minorEastAsia" w:hint="eastAsia"/>
          <w:b/>
          <w:sz w:val="24"/>
          <w:szCs w:val="24"/>
        </w:rPr>
        <w:t>流通</w:t>
      </w:r>
      <w:r w:rsidR="009D4E98" w:rsidRPr="00731AB2">
        <w:rPr>
          <w:rFonts w:asciiTheme="minorEastAsia" w:hAnsiTheme="minorEastAsia"/>
          <w:b/>
          <w:sz w:val="24"/>
          <w:szCs w:val="24"/>
        </w:rPr>
        <w:t>数据上载</w:t>
      </w:r>
    </w:p>
    <w:p w:rsidR="007D1620" w:rsidRPr="00731AB2" w:rsidRDefault="009D4E98" w:rsidP="00731AB2">
      <w:pPr>
        <w:pStyle w:val="a6"/>
        <w:spacing w:line="300" w:lineRule="auto"/>
        <w:ind w:left="420" w:firstLineChars="0" w:firstLine="0"/>
        <w:rPr>
          <w:rFonts w:asciiTheme="minorEastAsia" w:hAnsiTheme="minorEastAsia"/>
          <w:sz w:val="24"/>
          <w:szCs w:val="24"/>
        </w:rPr>
      </w:pPr>
      <w:r w:rsidRPr="00731AB2">
        <w:rPr>
          <w:rFonts w:asciiTheme="minorEastAsia" w:hAnsiTheme="minorEastAsia" w:hint="eastAsia"/>
          <w:sz w:val="24"/>
          <w:szCs w:val="24"/>
        </w:rPr>
        <w:t xml:space="preserve">访问 </w:t>
      </w:r>
      <w:hyperlink r:id="rId10" w:history="1">
        <w:r w:rsidRPr="00731AB2">
          <w:rPr>
            <w:rStyle w:val="a5"/>
            <w:rFonts w:asciiTheme="minorEastAsia" w:hAnsiTheme="minorEastAsia"/>
            <w:sz w:val="24"/>
            <w:szCs w:val="24"/>
          </w:rPr>
          <w:t>http://tongyong.nju.edu.cn/lib-passport/lib-passport-down.php</w:t>
        </w:r>
      </w:hyperlink>
      <w:r w:rsidRPr="00731AB2">
        <w:rPr>
          <w:rFonts w:asciiTheme="minorEastAsia" w:hAnsiTheme="minorEastAsia"/>
          <w:sz w:val="24"/>
          <w:szCs w:val="24"/>
        </w:rPr>
        <w:t xml:space="preserve"> 下载</w:t>
      </w:r>
      <w:r w:rsidRPr="00731AB2">
        <w:rPr>
          <w:rFonts w:asciiTheme="minorEastAsia" w:hAnsiTheme="minorEastAsia" w:hint="eastAsia"/>
          <w:sz w:val="24"/>
          <w:szCs w:val="24"/>
        </w:rPr>
        <w:t>流通数据</w:t>
      </w:r>
      <w:r w:rsidRPr="00731AB2">
        <w:rPr>
          <w:rFonts w:asciiTheme="minorEastAsia" w:hAnsiTheme="minorEastAsia"/>
          <w:sz w:val="24"/>
          <w:szCs w:val="24"/>
        </w:rPr>
        <w:t>上载工具</w:t>
      </w:r>
    </w:p>
    <w:p w:rsidR="009D4E98" w:rsidRDefault="009D4E98" w:rsidP="00D30D6B">
      <w:pPr>
        <w:spacing w:line="300" w:lineRule="auto"/>
        <w:rPr>
          <w:rFonts w:asciiTheme="minorEastAsia" w:hAnsiTheme="minorEastAsia"/>
          <w:sz w:val="24"/>
          <w:szCs w:val="24"/>
        </w:rPr>
      </w:pPr>
      <w:r w:rsidRPr="00731AB2">
        <w:rPr>
          <w:rFonts w:asciiTheme="minorEastAsia" w:hAnsiTheme="minorEastAsia"/>
          <w:noProof/>
          <w:sz w:val="24"/>
          <w:szCs w:val="24"/>
        </w:rPr>
        <w:lastRenderedPageBreak/>
        <w:drawing>
          <wp:inline distT="0" distB="0" distL="0" distR="0" wp14:anchorId="2FC1226A" wp14:editId="1F520078">
            <wp:extent cx="5274310" cy="179959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799590"/>
                    </a:xfrm>
                    <a:prstGeom prst="rect">
                      <a:avLst/>
                    </a:prstGeom>
                  </pic:spPr>
                </pic:pic>
              </a:graphicData>
            </a:graphic>
          </wp:inline>
        </w:drawing>
      </w:r>
    </w:p>
    <w:p w:rsidR="00731AB2" w:rsidRPr="00731AB2" w:rsidRDefault="00731AB2" w:rsidP="00D30D6B">
      <w:pPr>
        <w:spacing w:line="300" w:lineRule="auto"/>
        <w:rPr>
          <w:rFonts w:asciiTheme="minorEastAsia" w:hAnsiTheme="minorEastAsia"/>
          <w:sz w:val="24"/>
          <w:szCs w:val="24"/>
        </w:rPr>
      </w:pPr>
      <w:r>
        <w:rPr>
          <w:rFonts w:asciiTheme="minorEastAsia" w:hAnsiTheme="minorEastAsia" w:hint="eastAsia"/>
          <w:sz w:val="24"/>
          <w:szCs w:val="24"/>
        </w:rPr>
        <w:t>或是直接用</w:t>
      </w:r>
      <w:hyperlink r:id="rId12" w:history="1">
        <w:r w:rsidRPr="00643BBD">
          <w:rPr>
            <w:rStyle w:val="a5"/>
            <w:rFonts w:asciiTheme="minorEastAsia" w:hAnsiTheme="minorEastAsia"/>
            <w:sz w:val="24"/>
            <w:szCs w:val="24"/>
          </w:rPr>
          <w:t>http://tyz.jalis.nju.edu.cn/download/auto_UpGeneral.zip</w:t>
        </w:r>
      </w:hyperlink>
      <w:r>
        <w:rPr>
          <w:rFonts w:asciiTheme="minorEastAsia" w:hAnsiTheme="minorEastAsia" w:hint="eastAsia"/>
          <w:sz w:val="24"/>
          <w:szCs w:val="24"/>
        </w:rPr>
        <w:t xml:space="preserve"> 下载。</w:t>
      </w:r>
    </w:p>
    <w:p w:rsidR="00731AB2" w:rsidRDefault="00731AB2" w:rsidP="00731AB2">
      <w:pPr>
        <w:pStyle w:val="a6"/>
        <w:spacing w:line="300" w:lineRule="auto"/>
        <w:ind w:left="420" w:firstLineChars="0" w:firstLine="0"/>
        <w:rPr>
          <w:rFonts w:asciiTheme="minorEastAsia" w:hAnsiTheme="minorEastAsia"/>
          <w:sz w:val="24"/>
          <w:szCs w:val="24"/>
        </w:rPr>
      </w:pPr>
    </w:p>
    <w:p w:rsidR="009D4E98" w:rsidRPr="00731AB2" w:rsidRDefault="009D4E98" w:rsidP="00731AB2">
      <w:pPr>
        <w:pStyle w:val="a6"/>
        <w:spacing w:line="300" w:lineRule="auto"/>
        <w:ind w:left="420" w:firstLineChars="0" w:firstLine="0"/>
        <w:rPr>
          <w:rFonts w:asciiTheme="minorEastAsia" w:hAnsiTheme="minorEastAsia"/>
          <w:sz w:val="24"/>
          <w:szCs w:val="24"/>
        </w:rPr>
      </w:pPr>
      <w:r w:rsidRPr="00731AB2">
        <w:rPr>
          <w:rFonts w:asciiTheme="minorEastAsia" w:hAnsiTheme="minorEastAsia" w:hint="eastAsia"/>
          <w:sz w:val="24"/>
          <w:szCs w:val="24"/>
        </w:rPr>
        <w:t>下载</w:t>
      </w:r>
      <w:r w:rsidRPr="00731AB2">
        <w:rPr>
          <w:rFonts w:asciiTheme="minorEastAsia" w:hAnsiTheme="minorEastAsia"/>
          <w:sz w:val="24"/>
          <w:szCs w:val="24"/>
        </w:rPr>
        <w:t>的文件</w:t>
      </w:r>
      <w:r w:rsidRPr="00731AB2">
        <w:rPr>
          <w:rFonts w:asciiTheme="minorEastAsia" w:hAnsiTheme="minorEastAsia" w:hint="eastAsia"/>
          <w:sz w:val="24"/>
          <w:szCs w:val="24"/>
        </w:rPr>
        <w:t>为</w:t>
      </w:r>
      <w:r w:rsidRPr="00731AB2">
        <w:rPr>
          <w:rFonts w:asciiTheme="minorEastAsia" w:hAnsiTheme="minorEastAsia"/>
          <w:noProof/>
          <w:sz w:val="24"/>
          <w:szCs w:val="24"/>
        </w:rPr>
        <w:drawing>
          <wp:inline distT="0" distB="0" distL="0" distR="0" wp14:anchorId="5BB2788F" wp14:editId="68C7E6AE">
            <wp:extent cx="13430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43025" cy="266700"/>
                    </a:xfrm>
                    <a:prstGeom prst="rect">
                      <a:avLst/>
                    </a:prstGeom>
                  </pic:spPr>
                </pic:pic>
              </a:graphicData>
            </a:graphic>
          </wp:inline>
        </w:drawing>
      </w:r>
      <w:r w:rsidRPr="00731AB2">
        <w:rPr>
          <w:rFonts w:asciiTheme="minorEastAsia" w:hAnsiTheme="minorEastAsia" w:hint="eastAsia"/>
          <w:sz w:val="24"/>
          <w:szCs w:val="24"/>
        </w:rPr>
        <w:t>，</w:t>
      </w:r>
      <w:r w:rsidRPr="00731AB2">
        <w:rPr>
          <w:rFonts w:asciiTheme="minorEastAsia" w:hAnsiTheme="minorEastAsia"/>
          <w:sz w:val="24"/>
          <w:szCs w:val="24"/>
        </w:rPr>
        <w:t>解压缩到汇文系统安装目录（</w:t>
      </w:r>
      <w:r w:rsidRPr="00731AB2">
        <w:rPr>
          <w:rFonts w:asciiTheme="minorEastAsia" w:hAnsiTheme="minorEastAsia" w:hint="eastAsia"/>
          <w:sz w:val="24"/>
          <w:szCs w:val="24"/>
        </w:rPr>
        <w:t>通常</w:t>
      </w:r>
      <w:r w:rsidRPr="00731AB2">
        <w:rPr>
          <w:rFonts w:asciiTheme="minorEastAsia" w:hAnsiTheme="minorEastAsia"/>
          <w:sz w:val="24"/>
          <w:szCs w:val="24"/>
        </w:rPr>
        <w:t>为</w:t>
      </w:r>
      <w:r w:rsidRPr="00731AB2">
        <w:rPr>
          <w:rFonts w:asciiTheme="minorEastAsia" w:hAnsiTheme="minorEastAsia" w:hint="eastAsia"/>
          <w:sz w:val="24"/>
          <w:szCs w:val="24"/>
        </w:rPr>
        <w:t>c:\libsys</w:t>
      </w:r>
      <w:r w:rsidRPr="00731AB2">
        <w:rPr>
          <w:rFonts w:asciiTheme="minorEastAsia" w:hAnsiTheme="minorEastAsia"/>
          <w:sz w:val="24"/>
          <w:szCs w:val="24"/>
        </w:rPr>
        <w:t>）</w:t>
      </w:r>
    </w:p>
    <w:p w:rsidR="009D4E98" w:rsidRPr="00731AB2" w:rsidRDefault="009D4E98" w:rsidP="00731AB2">
      <w:pPr>
        <w:spacing w:line="300" w:lineRule="auto"/>
        <w:rPr>
          <w:rFonts w:asciiTheme="minorEastAsia" w:hAnsiTheme="minorEastAsia"/>
          <w:sz w:val="24"/>
          <w:szCs w:val="24"/>
        </w:rPr>
      </w:pPr>
      <w:r w:rsidRPr="00731AB2">
        <w:rPr>
          <w:rFonts w:asciiTheme="minorEastAsia" w:hAnsiTheme="minorEastAsia" w:hint="eastAsia"/>
          <w:sz w:val="24"/>
          <w:szCs w:val="24"/>
        </w:rPr>
        <w:t>运行同步</w:t>
      </w:r>
      <w:r w:rsidRPr="00731AB2">
        <w:rPr>
          <w:rFonts w:asciiTheme="minorEastAsia" w:hAnsiTheme="minorEastAsia"/>
          <w:sz w:val="24"/>
          <w:szCs w:val="24"/>
        </w:rPr>
        <w:t>程序</w:t>
      </w:r>
      <w:r w:rsidRPr="00731AB2">
        <w:rPr>
          <w:rFonts w:asciiTheme="minorEastAsia" w:hAnsiTheme="minorEastAsia" w:hint="eastAsia"/>
          <w:sz w:val="24"/>
          <w:szCs w:val="24"/>
        </w:rPr>
        <w:t xml:space="preserve"> </w:t>
      </w:r>
      <w:r w:rsidRPr="00731AB2">
        <w:rPr>
          <w:noProof/>
        </w:rPr>
        <w:drawing>
          <wp:inline distT="0" distB="0" distL="0" distR="0" wp14:anchorId="0C3D40E9" wp14:editId="24EFD9ED">
            <wp:extent cx="2981325" cy="1905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81325" cy="190500"/>
                    </a:xfrm>
                    <a:prstGeom prst="rect">
                      <a:avLst/>
                    </a:prstGeom>
                  </pic:spPr>
                </pic:pic>
              </a:graphicData>
            </a:graphic>
          </wp:inline>
        </w:drawing>
      </w:r>
    </w:p>
    <w:p w:rsidR="009D4E98" w:rsidRPr="00731AB2" w:rsidRDefault="00731AB2" w:rsidP="00731AB2">
      <w:pPr>
        <w:spacing w:line="300" w:lineRule="auto"/>
        <w:ind w:firstLineChars="400" w:firstLine="840"/>
        <w:rPr>
          <w:rFonts w:asciiTheme="minorEastAsia" w:hAnsiTheme="minorEastAsia"/>
          <w:b/>
          <w:color w:val="FF0000"/>
          <w:sz w:val="24"/>
          <w:szCs w:val="24"/>
        </w:rPr>
      </w:pPr>
      <w:r>
        <w:rPr>
          <w:noProof/>
        </w:rPr>
        <w:drawing>
          <wp:inline distT="0" distB="0" distL="0" distR="0" wp14:anchorId="61C9394E" wp14:editId="5A3D63AF">
            <wp:extent cx="4170734" cy="3267075"/>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172584" cy="3268524"/>
                    </a:xfrm>
                    <a:prstGeom prst="rect">
                      <a:avLst/>
                    </a:prstGeom>
                  </pic:spPr>
                </pic:pic>
              </a:graphicData>
            </a:graphic>
          </wp:inline>
        </w:drawing>
      </w:r>
    </w:p>
    <w:p w:rsidR="00C62583" w:rsidRPr="00731AB2" w:rsidRDefault="00C62583" w:rsidP="00792953">
      <w:pPr>
        <w:spacing w:line="300" w:lineRule="auto"/>
        <w:rPr>
          <w:rFonts w:asciiTheme="minorEastAsia" w:hAnsiTheme="minorEastAsia"/>
          <w:b/>
          <w:sz w:val="24"/>
          <w:szCs w:val="24"/>
        </w:rPr>
      </w:pPr>
      <w:r w:rsidRPr="00731AB2">
        <w:rPr>
          <w:rFonts w:asciiTheme="minorEastAsia" w:hAnsiTheme="minorEastAsia" w:hint="eastAsia"/>
          <w:b/>
          <w:sz w:val="24"/>
          <w:szCs w:val="24"/>
        </w:rPr>
        <w:t>相关</w:t>
      </w:r>
      <w:r w:rsidRPr="00731AB2">
        <w:rPr>
          <w:rFonts w:asciiTheme="minorEastAsia" w:hAnsiTheme="minorEastAsia"/>
          <w:b/>
          <w:sz w:val="24"/>
          <w:szCs w:val="24"/>
        </w:rPr>
        <w:t>参数</w:t>
      </w:r>
      <w:r w:rsidRPr="00731AB2">
        <w:rPr>
          <w:rFonts w:asciiTheme="minorEastAsia" w:hAnsiTheme="minorEastAsia" w:hint="eastAsia"/>
          <w:b/>
          <w:sz w:val="24"/>
          <w:szCs w:val="24"/>
        </w:rPr>
        <w:t>说明</w:t>
      </w:r>
      <w:r w:rsidRPr="00731AB2">
        <w:rPr>
          <w:rFonts w:asciiTheme="minorEastAsia" w:hAnsiTheme="minorEastAsia"/>
          <w:b/>
          <w:sz w:val="24"/>
          <w:szCs w:val="24"/>
        </w:rPr>
        <w:t>：</w:t>
      </w:r>
    </w:p>
    <w:p w:rsidR="00C62583" w:rsidRPr="00AD4680" w:rsidRDefault="00731AB2" w:rsidP="00AD4680">
      <w:pPr>
        <w:pStyle w:val="a6"/>
        <w:numPr>
          <w:ilvl w:val="0"/>
          <w:numId w:val="3"/>
        </w:numPr>
        <w:spacing w:line="300" w:lineRule="auto"/>
        <w:ind w:firstLineChars="0"/>
        <w:rPr>
          <w:rFonts w:asciiTheme="minorEastAsia" w:hAnsiTheme="minorEastAsia"/>
          <w:sz w:val="24"/>
          <w:szCs w:val="24"/>
        </w:rPr>
      </w:pPr>
      <w:r w:rsidRPr="00AD4680">
        <w:rPr>
          <w:rFonts w:asciiTheme="minorEastAsia" w:hAnsiTheme="minorEastAsia" w:hint="eastAsia"/>
          <w:sz w:val="24"/>
          <w:szCs w:val="24"/>
        </w:rPr>
        <w:t>1、</w:t>
      </w:r>
      <w:r w:rsidR="00974300" w:rsidRPr="00731AB2">
        <w:rPr>
          <w:noProof/>
        </w:rPr>
        <w:drawing>
          <wp:inline distT="0" distB="0" distL="0" distR="0" wp14:anchorId="65A45595" wp14:editId="6C74303C">
            <wp:extent cx="4152900" cy="266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52900" cy="266700"/>
                    </a:xfrm>
                    <a:prstGeom prst="rect">
                      <a:avLst/>
                    </a:prstGeom>
                  </pic:spPr>
                </pic:pic>
              </a:graphicData>
            </a:graphic>
          </wp:inline>
        </w:drawing>
      </w:r>
      <w:r w:rsidR="00974300" w:rsidRPr="00AD4680">
        <w:rPr>
          <w:rFonts w:asciiTheme="minorEastAsia" w:hAnsiTheme="minorEastAsia" w:hint="eastAsia"/>
          <w:sz w:val="24"/>
          <w:szCs w:val="24"/>
        </w:rPr>
        <w:t>：</w:t>
      </w:r>
      <w:r w:rsidR="00FF0752" w:rsidRPr="00FF0752">
        <w:rPr>
          <w:rFonts w:asciiTheme="minorEastAsia" w:hAnsiTheme="minorEastAsia" w:hint="eastAsia"/>
          <w:color w:val="FF0000"/>
          <w:sz w:val="24"/>
          <w:szCs w:val="24"/>
        </w:rPr>
        <w:t>建议</w:t>
      </w:r>
      <w:r w:rsidR="00FF0752" w:rsidRPr="00FF0752">
        <w:rPr>
          <w:rFonts w:asciiTheme="minorEastAsia" w:hAnsiTheme="minorEastAsia"/>
          <w:color w:val="FF0000"/>
          <w:sz w:val="24"/>
          <w:szCs w:val="24"/>
        </w:rPr>
        <w:t>设置为</w:t>
      </w:r>
      <w:r w:rsidR="00FF0752" w:rsidRPr="00374E31">
        <w:rPr>
          <w:rFonts w:asciiTheme="minorEastAsia" w:hAnsiTheme="minorEastAsia"/>
          <w:b/>
          <w:color w:val="FF0000"/>
          <w:sz w:val="36"/>
          <w:szCs w:val="24"/>
          <w:shd w:val="pct15" w:color="auto" w:fill="FFFFFF"/>
        </w:rPr>
        <w:t>空</w:t>
      </w:r>
      <w:r w:rsidR="00FF0752" w:rsidRPr="00FF0752">
        <w:rPr>
          <w:rFonts w:asciiTheme="minorEastAsia" w:hAnsiTheme="minorEastAsia"/>
          <w:color w:val="FF0000"/>
          <w:sz w:val="24"/>
          <w:szCs w:val="24"/>
        </w:rPr>
        <w:t>，检查上传所有成员馆读者</w:t>
      </w:r>
      <w:r w:rsidR="006518C9" w:rsidRPr="00FF0752">
        <w:rPr>
          <w:rFonts w:asciiTheme="minorEastAsia" w:hAnsiTheme="minorEastAsia" w:hint="eastAsia"/>
          <w:color w:val="FF0000"/>
          <w:sz w:val="24"/>
          <w:szCs w:val="24"/>
        </w:rPr>
        <w:t>。</w:t>
      </w:r>
    </w:p>
    <w:p w:rsidR="006518C9" w:rsidRPr="00AD4680" w:rsidRDefault="00AD4680" w:rsidP="00AD4680">
      <w:pPr>
        <w:pStyle w:val="a6"/>
        <w:numPr>
          <w:ilvl w:val="0"/>
          <w:numId w:val="3"/>
        </w:numPr>
        <w:spacing w:line="300" w:lineRule="auto"/>
        <w:ind w:firstLineChars="0"/>
        <w:rPr>
          <w:rFonts w:asciiTheme="minorEastAsia" w:hAnsiTheme="minorEastAsia"/>
          <w:sz w:val="24"/>
          <w:szCs w:val="24"/>
        </w:rPr>
      </w:pPr>
      <w:r w:rsidRPr="00AD4680">
        <w:rPr>
          <w:rFonts w:asciiTheme="minorEastAsia" w:hAnsiTheme="minorEastAsia" w:hint="eastAsia"/>
          <w:sz w:val="24"/>
          <w:szCs w:val="24"/>
        </w:rPr>
        <w:t>2、</w:t>
      </w:r>
      <w:r w:rsidR="00F66E88" w:rsidRPr="00731AB2">
        <w:rPr>
          <w:noProof/>
        </w:rPr>
        <w:drawing>
          <wp:inline distT="0" distB="0" distL="0" distR="0" wp14:anchorId="7A776682" wp14:editId="51A48130">
            <wp:extent cx="2752725" cy="2381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52725" cy="238125"/>
                    </a:xfrm>
                    <a:prstGeom prst="rect">
                      <a:avLst/>
                    </a:prstGeom>
                  </pic:spPr>
                </pic:pic>
              </a:graphicData>
            </a:graphic>
          </wp:inline>
        </w:drawing>
      </w:r>
      <w:r w:rsidR="001D1F1E" w:rsidRPr="00AD4680">
        <w:rPr>
          <w:rFonts w:asciiTheme="minorEastAsia" w:hAnsiTheme="minorEastAsia" w:hint="eastAsia"/>
          <w:sz w:val="24"/>
          <w:szCs w:val="24"/>
        </w:rPr>
        <w:t>：</w:t>
      </w:r>
      <w:r w:rsidR="001D1F1E" w:rsidRPr="00AD4680">
        <w:rPr>
          <w:rFonts w:asciiTheme="minorEastAsia" w:hAnsiTheme="minorEastAsia"/>
          <w:color w:val="7030A0"/>
          <w:sz w:val="24"/>
          <w:szCs w:val="24"/>
        </w:rPr>
        <w:t>可</w:t>
      </w:r>
      <w:r w:rsidR="001D1F1E" w:rsidRPr="00AD4680">
        <w:rPr>
          <w:rFonts w:asciiTheme="minorEastAsia" w:hAnsiTheme="minorEastAsia" w:hint="eastAsia"/>
          <w:color w:val="7030A0"/>
          <w:sz w:val="24"/>
          <w:szCs w:val="24"/>
        </w:rPr>
        <w:t>指定</w:t>
      </w:r>
      <w:r w:rsidR="001D1F1E" w:rsidRPr="00AD4680">
        <w:rPr>
          <w:rFonts w:asciiTheme="minorEastAsia" w:hAnsiTheme="minorEastAsia"/>
          <w:color w:val="7030A0"/>
          <w:sz w:val="24"/>
          <w:szCs w:val="24"/>
        </w:rPr>
        <w:t>每天</w:t>
      </w:r>
      <w:r w:rsidR="001D1F1E" w:rsidRPr="00AD4680">
        <w:rPr>
          <w:rFonts w:asciiTheme="minorEastAsia" w:hAnsiTheme="minorEastAsia" w:hint="eastAsia"/>
          <w:color w:val="7030A0"/>
          <w:sz w:val="24"/>
          <w:szCs w:val="24"/>
        </w:rPr>
        <w:t>定时</w:t>
      </w:r>
      <w:r w:rsidR="001D1F1E" w:rsidRPr="00AD4680">
        <w:rPr>
          <w:rFonts w:asciiTheme="minorEastAsia" w:hAnsiTheme="minorEastAsia"/>
          <w:color w:val="7030A0"/>
          <w:sz w:val="24"/>
          <w:szCs w:val="24"/>
        </w:rPr>
        <w:t>同步</w:t>
      </w:r>
      <w:r w:rsidR="001D1F1E" w:rsidRPr="00AD4680">
        <w:rPr>
          <w:rFonts w:asciiTheme="minorEastAsia" w:hAnsiTheme="minorEastAsia" w:hint="eastAsia"/>
          <w:color w:val="7030A0"/>
          <w:sz w:val="24"/>
          <w:szCs w:val="24"/>
        </w:rPr>
        <w:t>时间</w:t>
      </w:r>
      <w:r w:rsidR="00F66E88" w:rsidRPr="00AD4680">
        <w:rPr>
          <w:rFonts w:asciiTheme="minorEastAsia" w:hAnsiTheme="minorEastAsia" w:hint="eastAsia"/>
          <w:color w:val="7030A0"/>
          <w:sz w:val="24"/>
          <w:szCs w:val="24"/>
        </w:rPr>
        <w:t>。</w:t>
      </w:r>
    </w:p>
    <w:p w:rsidR="00AD4680" w:rsidRPr="00FF0752" w:rsidRDefault="00AD4680" w:rsidP="00FF0752">
      <w:pPr>
        <w:pStyle w:val="a6"/>
        <w:numPr>
          <w:ilvl w:val="0"/>
          <w:numId w:val="3"/>
        </w:numPr>
        <w:spacing w:line="300" w:lineRule="auto"/>
        <w:ind w:firstLineChars="0"/>
        <w:rPr>
          <w:rFonts w:asciiTheme="minorEastAsia" w:hAnsiTheme="minorEastAsia" w:hint="eastAsia"/>
          <w:color w:val="FF0000"/>
          <w:sz w:val="24"/>
          <w:szCs w:val="24"/>
        </w:rPr>
      </w:pPr>
      <w:r w:rsidRPr="00AD4680">
        <w:rPr>
          <w:rFonts w:asciiTheme="minorEastAsia" w:hAnsiTheme="minorEastAsia" w:hint="eastAsia"/>
          <w:noProof/>
          <w:sz w:val="24"/>
          <w:szCs w:val="24"/>
        </w:rPr>
        <w:t>3、</w:t>
      </w:r>
      <w:r w:rsidR="00F66E88" w:rsidRPr="00731AB2">
        <w:rPr>
          <w:noProof/>
        </w:rPr>
        <w:drawing>
          <wp:inline distT="0" distB="0" distL="0" distR="0" wp14:anchorId="727577A0" wp14:editId="1F7B2692">
            <wp:extent cx="3171825" cy="2571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71825" cy="257175"/>
                    </a:xfrm>
                    <a:prstGeom prst="rect">
                      <a:avLst/>
                    </a:prstGeom>
                  </pic:spPr>
                </pic:pic>
              </a:graphicData>
            </a:graphic>
          </wp:inline>
        </w:drawing>
      </w:r>
      <w:r w:rsidR="00F66E88" w:rsidRPr="00AD4680">
        <w:rPr>
          <w:rFonts w:asciiTheme="minorEastAsia" w:hAnsiTheme="minorEastAsia" w:hint="eastAsia"/>
          <w:sz w:val="24"/>
          <w:szCs w:val="24"/>
        </w:rPr>
        <w:t>：</w:t>
      </w:r>
      <w:r w:rsidR="00FF0752" w:rsidRPr="00FF0752">
        <w:rPr>
          <w:rFonts w:asciiTheme="minorEastAsia" w:hAnsiTheme="minorEastAsia" w:hint="eastAsia"/>
          <w:color w:val="FF0000"/>
          <w:sz w:val="24"/>
          <w:szCs w:val="24"/>
        </w:rPr>
        <w:t>建议设置</w:t>
      </w:r>
      <w:r w:rsidR="00FF0752" w:rsidRPr="00FF0752">
        <w:rPr>
          <w:rFonts w:asciiTheme="minorEastAsia" w:hAnsiTheme="minorEastAsia"/>
          <w:color w:val="FF0000"/>
          <w:sz w:val="24"/>
          <w:szCs w:val="24"/>
        </w:rPr>
        <w:t>为</w:t>
      </w:r>
      <w:r w:rsidR="00FF0752" w:rsidRPr="00374E31">
        <w:rPr>
          <w:rFonts w:asciiTheme="minorEastAsia" w:hAnsiTheme="minorEastAsia"/>
          <w:b/>
          <w:color w:val="FF0000"/>
          <w:sz w:val="36"/>
          <w:szCs w:val="28"/>
          <w:shd w:val="pct15" w:color="auto" w:fill="FFFFFF"/>
        </w:rPr>
        <w:t>空</w:t>
      </w:r>
      <w:r w:rsidR="00FF0752" w:rsidRPr="00FF0752">
        <w:rPr>
          <w:rFonts w:asciiTheme="minorEastAsia" w:hAnsiTheme="minorEastAsia"/>
          <w:color w:val="FF0000"/>
          <w:sz w:val="24"/>
          <w:szCs w:val="24"/>
        </w:rPr>
        <w:t>，检查上传所有时间段</w:t>
      </w:r>
      <w:r w:rsidR="00FF0752" w:rsidRPr="00FF0752">
        <w:rPr>
          <w:rFonts w:asciiTheme="minorEastAsia" w:hAnsiTheme="minorEastAsia" w:hint="eastAsia"/>
          <w:color w:val="FF0000"/>
          <w:sz w:val="24"/>
          <w:szCs w:val="24"/>
        </w:rPr>
        <w:t>流通</w:t>
      </w:r>
      <w:r w:rsidR="00FF0752" w:rsidRPr="00FF0752">
        <w:rPr>
          <w:rFonts w:asciiTheme="minorEastAsia" w:hAnsiTheme="minorEastAsia"/>
          <w:color w:val="FF0000"/>
          <w:sz w:val="24"/>
          <w:szCs w:val="24"/>
        </w:rPr>
        <w:t>记录。</w:t>
      </w:r>
    </w:p>
    <w:p w:rsidR="00F66E88" w:rsidRPr="00AD4680" w:rsidRDefault="00FF0752" w:rsidP="00AD4680">
      <w:pPr>
        <w:pStyle w:val="a6"/>
        <w:numPr>
          <w:ilvl w:val="0"/>
          <w:numId w:val="3"/>
        </w:numPr>
        <w:spacing w:line="300" w:lineRule="auto"/>
        <w:ind w:firstLineChars="0"/>
        <w:rPr>
          <w:rFonts w:asciiTheme="minorEastAsia" w:hAnsiTheme="minorEastAsia"/>
          <w:noProof/>
          <w:sz w:val="24"/>
          <w:szCs w:val="24"/>
        </w:rPr>
      </w:pPr>
      <w:r>
        <w:rPr>
          <w:rFonts w:asciiTheme="minorEastAsia" w:hAnsiTheme="minorEastAsia"/>
          <w:noProof/>
          <w:sz w:val="24"/>
          <w:szCs w:val="24"/>
        </w:rPr>
        <w:t>4</w:t>
      </w:r>
      <w:r w:rsidR="00AD4680" w:rsidRPr="00AD4680">
        <w:rPr>
          <w:rFonts w:asciiTheme="minorEastAsia" w:hAnsiTheme="minorEastAsia" w:hint="eastAsia"/>
          <w:noProof/>
          <w:sz w:val="24"/>
          <w:szCs w:val="24"/>
        </w:rPr>
        <w:t>、</w:t>
      </w:r>
      <w:r w:rsidR="00F66E88" w:rsidRPr="00FF0752">
        <w:rPr>
          <w:rFonts w:asciiTheme="minorEastAsia" w:hAnsiTheme="minorEastAsia"/>
          <w:noProof/>
          <w:sz w:val="24"/>
          <w:szCs w:val="24"/>
        </w:rPr>
        <w:drawing>
          <wp:inline distT="0" distB="0" distL="0" distR="0" wp14:anchorId="78C1EEC6" wp14:editId="42F20955">
            <wp:extent cx="1076325" cy="1714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76325" cy="171450"/>
                    </a:xfrm>
                    <a:prstGeom prst="rect">
                      <a:avLst/>
                    </a:prstGeom>
                  </pic:spPr>
                </pic:pic>
              </a:graphicData>
            </a:graphic>
          </wp:inline>
        </w:drawing>
      </w:r>
      <w:r w:rsidR="00F66E88" w:rsidRPr="00AD4680">
        <w:rPr>
          <w:rFonts w:asciiTheme="minorEastAsia" w:hAnsiTheme="minorEastAsia" w:hint="eastAsia"/>
          <w:noProof/>
          <w:sz w:val="24"/>
          <w:szCs w:val="24"/>
        </w:rPr>
        <w:t>：</w:t>
      </w:r>
      <w:r w:rsidR="00EC2707" w:rsidRPr="0008568B">
        <w:rPr>
          <w:rFonts w:asciiTheme="minorEastAsia" w:hAnsiTheme="minorEastAsia" w:hint="eastAsia"/>
          <w:noProof/>
          <w:color w:val="FF0000"/>
          <w:sz w:val="24"/>
          <w:szCs w:val="24"/>
        </w:rPr>
        <w:t>建议勾选</w:t>
      </w:r>
      <w:r w:rsidR="00EC2707" w:rsidRPr="0008568B">
        <w:rPr>
          <w:rFonts w:asciiTheme="minorEastAsia" w:hAnsiTheme="minorEastAsia"/>
          <w:noProof/>
          <w:color w:val="FF0000"/>
          <w:sz w:val="24"/>
          <w:szCs w:val="24"/>
        </w:rPr>
        <w:t>，检查所有</w:t>
      </w:r>
      <w:r w:rsidR="00EC2707" w:rsidRPr="0008568B">
        <w:rPr>
          <w:rFonts w:asciiTheme="minorEastAsia" w:hAnsiTheme="minorEastAsia" w:hint="eastAsia"/>
          <w:noProof/>
          <w:color w:val="FF0000"/>
          <w:sz w:val="24"/>
          <w:szCs w:val="24"/>
        </w:rPr>
        <w:t>成员馆</w:t>
      </w:r>
      <w:r w:rsidR="00EC2707" w:rsidRPr="0008568B">
        <w:rPr>
          <w:rFonts w:asciiTheme="minorEastAsia" w:hAnsiTheme="minorEastAsia"/>
          <w:noProof/>
          <w:color w:val="FF0000"/>
          <w:sz w:val="24"/>
          <w:szCs w:val="24"/>
        </w:rPr>
        <w:t>读者</w:t>
      </w:r>
      <w:r w:rsidR="00F66E88" w:rsidRPr="0008568B">
        <w:rPr>
          <w:rFonts w:asciiTheme="minorEastAsia" w:hAnsiTheme="minorEastAsia"/>
          <w:noProof/>
          <w:color w:val="FF0000"/>
          <w:sz w:val="24"/>
          <w:szCs w:val="24"/>
        </w:rPr>
        <w:t>。</w:t>
      </w:r>
    </w:p>
    <w:p w:rsidR="00F66E88" w:rsidRPr="00AD4680" w:rsidRDefault="00F66E88" w:rsidP="00AD4680">
      <w:pPr>
        <w:pStyle w:val="a6"/>
        <w:numPr>
          <w:ilvl w:val="0"/>
          <w:numId w:val="3"/>
        </w:numPr>
        <w:spacing w:line="300" w:lineRule="auto"/>
        <w:ind w:firstLineChars="0"/>
        <w:rPr>
          <w:rFonts w:asciiTheme="minorEastAsia" w:hAnsiTheme="minorEastAsia"/>
          <w:sz w:val="24"/>
          <w:szCs w:val="24"/>
        </w:rPr>
      </w:pPr>
      <w:r w:rsidRPr="00731AB2">
        <w:rPr>
          <w:noProof/>
        </w:rPr>
        <w:lastRenderedPageBreak/>
        <w:drawing>
          <wp:inline distT="0" distB="0" distL="0" distR="0" wp14:anchorId="5E5AC98D" wp14:editId="5BF3083A">
            <wp:extent cx="762000" cy="1905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62000" cy="190500"/>
                    </a:xfrm>
                    <a:prstGeom prst="rect">
                      <a:avLst/>
                    </a:prstGeom>
                  </pic:spPr>
                </pic:pic>
              </a:graphicData>
            </a:graphic>
          </wp:inline>
        </w:drawing>
      </w:r>
      <w:r w:rsidRPr="00AD4680">
        <w:rPr>
          <w:rFonts w:asciiTheme="minorEastAsia" w:hAnsiTheme="minorEastAsia" w:hint="eastAsia"/>
          <w:sz w:val="24"/>
          <w:szCs w:val="24"/>
        </w:rPr>
        <w:t>：</w:t>
      </w:r>
      <w:r w:rsidRPr="00AD4680">
        <w:rPr>
          <w:rFonts w:asciiTheme="minorEastAsia" w:hAnsiTheme="minorEastAsia"/>
          <w:color w:val="7030A0"/>
          <w:sz w:val="24"/>
          <w:szCs w:val="24"/>
        </w:rPr>
        <w:t>点击</w:t>
      </w:r>
      <w:r w:rsidRPr="00AD4680">
        <w:rPr>
          <w:rFonts w:asciiTheme="minorEastAsia" w:hAnsiTheme="minorEastAsia" w:hint="eastAsia"/>
          <w:color w:val="7030A0"/>
          <w:sz w:val="24"/>
          <w:szCs w:val="24"/>
        </w:rPr>
        <w:t>按钮</w:t>
      </w:r>
      <w:r w:rsidR="001050D3">
        <w:rPr>
          <w:rFonts w:asciiTheme="minorEastAsia" w:hAnsiTheme="minorEastAsia" w:hint="eastAsia"/>
          <w:color w:val="7030A0"/>
          <w:sz w:val="24"/>
          <w:szCs w:val="24"/>
        </w:rPr>
        <w:t>，</w:t>
      </w:r>
      <w:r w:rsidRPr="00AD4680">
        <w:rPr>
          <w:rFonts w:asciiTheme="minorEastAsia" w:hAnsiTheme="minorEastAsia"/>
          <w:color w:val="7030A0"/>
          <w:sz w:val="24"/>
          <w:szCs w:val="24"/>
        </w:rPr>
        <w:t>即</w:t>
      </w:r>
      <w:r w:rsidR="001050D3">
        <w:rPr>
          <w:rFonts w:asciiTheme="minorEastAsia" w:hAnsiTheme="minorEastAsia" w:hint="eastAsia"/>
          <w:color w:val="7030A0"/>
          <w:sz w:val="24"/>
          <w:szCs w:val="24"/>
        </w:rPr>
        <w:t>开始</w:t>
      </w:r>
      <w:r w:rsidRPr="00AD4680">
        <w:rPr>
          <w:rFonts w:asciiTheme="minorEastAsia" w:hAnsiTheme="minorEastAsia"/>
          <w:color w:val="7030A0"/>
          <w:sz w:val="24"/>
          <w:szCs w:val="24"/>
        </w:rPr>
        <w:t>检查</w:t>
      </w:r>
      <w:r w:rsidR="001050D3">
        <w:rPr>
          <w:rFonts w:asciiTheme="minorEastAsia" w:hAnsiTheme="minorEastAsia" w:hint="eastAsia"/>
          <w:color w:val="7030A0"/>
          <w:sz w:val="24"/>
          <w:szCs w:val="24"/>
        </w:rPr>
        <w:t>处理</w:t>
      </w:r>
      <w:r w:rsidRPr="00AD4680">
        <w:rPr>
          <w:rFonts w:asciiTheme="minorEastAsia" w:hAnsiTheme="minorEastAsia"/>
          <w:color w:val="7030A0"/>
          <w:sz w:val="24"/>
          <w:szCs w:val="24"/>
        </w:rPr>
        <w:t>并上传数据。</w:t>
      </w:r>
    </w:p>
    <w:p w:rsidR="0017603B" w:rsidRPr="00731AB2" w:rsidRDefault="0017603B" w:rsidP="00AD4680">
      <w:pPr>
        <w:pStyle w:val="a6"/>
        <w:numPr>
          <w:ilvl w:val="0"/>
          <w:numId w:val="3"/>
        </w:numPr>
        <w:spacing w:line="300" w:lineRule="auto"/>
        <w:ind w:firstLineChars="0"/>
        <w:rPr>
          <w:rFonts w:asciiTheme="minorEastAsia" w:hAnsiTheme="minorEastAsia"/>
          <w:sz w:val="24"/>
          <w:szCs w:val="24"/>
        </w:rPr>
      </w:pPr>
      <w:r w:rsidRPr="00731AB2">
        <w:rPr>
          <w:rFonts w:asciiTheme="minorEastAsia" w:hAnsiTheme="minorEastAsia" w:hint="eastAsia"/>
          <w:sz w:val="24"/>
          <w:szCs w:val="24"/>
        </w:rPr>
        <w:t>同步</w:t>
      </w:r>
      <w:r w:rsidRPr="00731AB2">
        <w:rPr>
          <w:rFonts w:asciiTheme="minorEastAsia" w:hAnsiTheme="minorEastAsia"/>
          <w:sz w:val="24"/>
          <w:szCs w:val="24"/>
        </w:rPr>
        <w:t>后在同步程序</w:t>
      </w:r>
      <w:r w:rsidRPr="00731AB2">
        <w:rPr>
          <w:rFonts w:asciiTheme="minorEastAsia" w:hAnsiTheme="minorEastAsia" w:hint="eastAsia"/>
          <w:sz w:val="24"/>
          <w:szCs w:val="24"/>
        </w:rPr>
        <w:t>同一</w:t>
      </w:r>
      <w:r w:rsidRPr="00731AB2">
        <w:rPr>
          <w:rFonts w:asciiTheme="minorEastAsia" w:hAnsiTheme="minorEastAsia"/>
          <w:sz w:val="24"/>
          <w:szCs w:val="24"/>
        </w:rPr>
        <w:t>目录下有同步日志</w:t>
      </w:r>
    </w:p>
    <w:p w:rsidR="0017603B" w:rsidRPr="00731AB2" w:rsidRDefault="0017603B" w:rsidP="00AD4680">
      <w:pPr>
        <w:spacing w:line="300" w:lineRule="auto"/>
        <w:ind w:firstLineChars="150" w:firstLine="360"/>
        <w:rPr>
          <w:rFonts w:asciiTheme="minorEastAsia" w:hAnsiTheme="minorEastAsia"/>
          <w:color w:val="7030A0"/>
          <w:sz w:val="24"/>
          <w:szCs w:val="24"/>
        </w:rPr>
      </w:pPr>
      <w:r w:rsidRPr="00731AB2">
        <w:rPr>
          <w:rFonts w:asciiTheme="minorEastAsia" w:hAnsiTheme="minorEastAsia"/>
          <w:noProof/>
          <w:sz w:val="24"/>
          <w:szCs w:val="24"/>
        </w:rPr>
        <w:drawing>
          <wp:inline distT="0" distB="0" distL="0" distR="0" wp14:anchorId="12AAA5CB" wp14:editId="37A72221">
            <wp:extent cx="1571625" cy="209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571625" cy="209550"/>
                    </a:xfrm>
                    <a:prstGeom prst="rect">
                      <a:avLst/>
                    </a:prstGeom>
                  </pic:spPr>
                </pic:pic>
              </a:graphicData>
            </a:graphic>
          </wp:inline>
        </w:drawing>
      </w:r>
      <w:r w:rsidRPr="00731AB2">
        <w:rPr>
          <w:rFonts w:asciiTheme="minorEastAsia" w:hAnsiTheme="minorEastAsia" w:hint="eastAsia"/>
          <w:sz w:val="24"/>
          <w:szCs w:val="24"/>
        </w:rPr>
        <w:t>：</w:t>
      </w:r>
      <w:r w:rsidRPr="00731AB2">
        <w:rPr>
          <w:rFonts w:asciiTheme="minorEastAsia" w:hAnsiTheme="minorEastAsia"/>
          <w:color w:val="7030A0"/>
          <w:sz w:val="24"/>
          <w:szCs w:val="24"/>
        </w:rPr>
        <w:t>同步处理日志</w:t>
      </w:r>
    </w:p>
    <w:p w:rsidR="0017603B" w:rsidRPr="00731AB2" w:rsidRDefault="0017603B" w:rsidP="00AD4680">
      <w:pPr>
        <w:spacing w:line="300" w:lineRule="auto"/>
        <w:ind w:firstLineChars="150" w:firstLine="360"/>
        <w:rPr>
          <w:rFonts w:asciiTheme="minorEastAsia" w:hAnsiTheme="minorEastAsia"/>
          <w:sz w:val="24"/>
          <w:szCs w:val="24"/>
        </w:rPr>
      </w:pPr>
      <w:r w:rsidRPr="00731AB2">
        <w:rPr>
          <w:rFonts w:asciiTheme="minorEastAsia" w:hAnsiTheme="minorEastAsia"/>
          <w:noProof/>
          <w:color w:val="7030A0"/>
          <w:sz w:val="24"/>
          <w:szCs w:val="24"/>
        </w:rPr>
        <w:drawing>
          <wp:inline distT="0" distB="0" distL="0" distR="0" wp14:anchorId="21D52D79" wp14:editId="0A3E3A80">
            <wp:extent cx="1428750" cy="2000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28750" cy="200025"/>
                    </a:xfrm>
                    <a:prstGeom prst="rect">
                      <a:avLst/>
                    </a:prstGeom>
                  </pic:spPr>
                </pic:pic>
              </a:graphicData>
            </a:graphic>
          </wp:inline>
        </w:drawing>
      </w:r>
      <w:r w:rsidRPr="00731AB2">
        <w:rPr>
          <w:rFonts w:asciiTheme="minorEastAsia" w:hAnsiTheme="minorEastAsia" w:hint="eastAsia"/>
          <w:color w:val="7030A0"/>
          <w:sz w:val="24"/>
          <w:szCs w:val="24"/>
        </w:rPr>
        <w:t>：</w:t>
      </w:r>
      <w:r w:rsidRPr="00731AB2">
        <w:rPr>
          <w:rFonts w:asciiTheme="minorEastAsia" w:hAnsiTheme="minorEastAsia"/>
          <w:color w:val="7030A0"/>
          <w:sz w:val="24"/>
          <w:szCs w:val="24"/>
        </w:rPr>
        <w:t>同步详细日志</w:t>
      </w:r>
    </w:p>
    <w:p w:rsidR="0017603B" w:rsidRDefault="007E79EC" w:rsidP="00160519">
      <w:pPr>
        <w:spacing w:line="300" w:lineRule="auto"/>
        <w:ind w:firstLineChars="400" w:firstLine="840"/>
      </w:pPr>
      <w:r>
        <w:rPr>
          <w:noProof/>
        </w:rPr>
        <w:drawing>
          <wp:inline distT="0" distB="0" distL="0" distR="0" wp14:anchorId="29E5FDC7" wp14:editId="7866D4C7">
            <wp:extent cx="3943350" cy="3103106"/>
            <wp:effectExtent l="0" t="0" r="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945671" cy="3104933"/>
                    </a:xfrm>
                    <a:prstGeom prst="rect">
                      <a:avLst/>
                    </a:prstGeom>
                  </pic:spPr>
                </pic:pic>
              </a:graphicData>
            </a:graphic>
          </wp:inline>
        </w:drawing>
      </w:r>
    </w:p>
    <w:p w:rsidR="007E79EC" w:rsidRDefault="007E79EC" w:rsidP="00160519">
      <w:pPr>
        <w:spacing w:line="300" w:lineRule="auto"/>
        <w:ind w:firstLineChars="400" w:firstLine="840"/>
      </w:pPr>
    </w:p>
    <w:p w:rsidR="00E2720F" w:rsidRPr="00E2720F" w:rsidRDefault="007E79EC" w:rsidP="00E2720F">
      <w:pPr>
        <w:spacing w:line="300" w:lineRule="auto"/>
        <w:ind w:firstLineChars="400" w:firstLine="960"/>
        <w:rPr>
          <w:sz w:val="24"/>
        </w:rPr>
      </w:pPr>
      <w:r w:rsidRPr="00E2720F">
        <w:rPr>
          <w:rFonts w:hint="eastAsia"/>
          <w:sz w:val="24"/>
        </w:rPr>
        <w:t>如有问题，请联系咨询</w:t>
      </w:r>
      <w:r w:rsidR="00E2720F" w:rsidRPr="00E2720F">
        <w:rPr>
          <w:rFonts w:hint="eastAsia"/>
          <w:sz w:val="24"/>
        </w:rPr>
        <w:t>我们：</w:t>
      </w:r>
      <w:bookmarkStart w:id="0" w:name="_GoBack"/>
      <w:bookmarkEnd w:id="0"/>
    </w:p>
    <w:p w:rsidR="007E79EC" w:rsidRPr="00E2720F" w:rsidRDefault="00E2720F" w:rsidP="00E2720F">
      <w:pPr>
        <w:spacing w:line="300" w:lineRule="auto"/>
        <w:ind w:firstLineChars="400" w:firstLine="960"/>
        <w:rPr>
          <w:sz w:val="24"/>
        </w:rPr>
      </w:pPr>
      <w:r w:rsidRPr="00E2720F">
        <w:rPr>
          <w:rFonts w:ascii="Times New Roman" w:hAnsi="Times New Roman" w:cs="Times New Roman"/>
          <w:sz w:val="24"/>
        </w:rPr>
        <w:t>JALIS</w:t>
      </w:r>
      <w:r w:rsidRPr="00E2720F">
        <w:rPr>
          <w:rFonts w:ascii="Times New Roman" w:hAnsi="Times New Roman" w:cs="Times New Roman"/>
          <w:sz w:val="24"/>
        </w:rPr>
        <w:t>管理中心</w:t>
      </w:r>
      <w:r w:rsidRPr="00E2720F">
        <w:rPr>
          <w:rFonts w:hint="eastAsia"/>
          <w:sz w:val="24"/>
        </w:rPr>
        <w:t xml:space="preserve">   </w:t>
      </w:r>
      <w:r w:rsidRPr="00E2720F">
        <w:rPr>
          <w:rFonts w:hint="eastAsia"/>
          <w:sz w:val="24"/>
        </w:rPr>
        <w:t>孟勇</w:t>
      </w:r>
      <w:r w:rsidRPr="00E2720F">
        <w:rPr>
          <w:rFonts w:hint="eastAsia"/>
          <w:sz w:val="24"/>
        </w:rPr>
        <w:t xml:space="preserve"> QQ</w:t>
      </w:r>
      <w:r w:rsidRPr="00E2720F">
        <w:rPr>
          <w:rFonts w:hint="eastAsia"/>
          <w:sz w:val="24"/>
        </w:rPr>
        <w:t>：</w:t>
      </w:r>
      <w:r w:rsidRPr="00E2720F">
        <w:rPr>
          <w:rFonts w:hint="eastAsia"/>
          <w:sz w:val="24"/>
        </w:rPr>
        <w:t xml:space="preserve">66651661  </w:t>
      </w:r>
      <w:r>
        <w:rPr>
          <w:rFonts w:hint="eastAsia"/>
          <w:sz w:val="24"/>
        </w:rPr>
        <w:t xml:space="preserve"> </w:t>
      </w:r>
      <w:r w:rsidRPr="00E2720F">
        <w:rPr>
          <w:rFonts w:hint="eastAsia"/>
          <w:sz w:val="24"/>
        </w:rPr>
        <w:t>T</w:t>
      </w:r>
      <w:r w:rsidRPr="00E2720F">
        <w:rPr>
          <w:sz w:val="24"/>
        </w:rPr>
        <w:t>e</w:t>
      </w:r>
      <w:r w:rsidRPr="00E2720F">
        <w:rPr>
          <w:rFonts w:hint="eastAsia"/>
          <w:sz w:val="24"/>
        </w:rPr>
        <w:t>l</w:t>
      </w:r>
      <w:r w:rsidRPr="00E2720F">
        <w:rPr>
          <w:rFonts w:hint="eastAsia"/>
          <w:sz w:val="24"/>
        </w:rPr>
        <w:t>：</w:t>
      </w:r>
      <w:r>
        <w:rPr>
          <w:rFonts w:hint="eastAsia"/>
          <w:sz w:val="24"/>
        </w:rPr>
        <w:t>025-</w:t>
      </w:r>
      <w:r w:rsidRPr="00E2720F">
        <w:rPr>
          <w:rFonts w:hint="eastAsia"/>
          <w:sz w:val="24"/>
        </w:rPr>
        <w:t>89683138</w:t>
      </w:r>
    </w:p>
    <w:p w:rsidR="0062312A" w:rsidRPr="00E2720F" w:rsidRDefault="0062312A" w:rsidP="0062312A">
      <w:pPr>
        <w:spacing w:line="300" w:lineRule="auto"/>
        <w:ind w:firstLineChars="400" w:firstLine="960"/>
        <w:rPr>
          <w:sz w:val="24"/>
        </w:rPr>
      </w:pPr>
      <w:r w:rsidRPr="00E2720F">
        <w:rPr>
          <w:rFonts w:hint="eastAsia"/>
          <w:sz w:val="24"/>
        </w:rPr>
        <w:t>汇文公司</w:t>
      </w:r>
      <w:r w:rsidRPr="00E2720F">
        <w:rPr>
          <w:rFonts w:hint="eastAsia"/>
          <w:sz w:val="24"/>
        </w:rPr>
        <w:t xml:space="preserve">        </w:t>
      </w:r>
      <w:r>
        <w:rPr>
          <w:rFonts w:hint="eastAsia"/>
          <w:sz w:val="24"/>
        </w:rPr>
        <w:t xml:space="preserve"> </w:t>
      </w:r>
      <w:r w:rsidRPr="00E2720F">
        <w:rPr>
          <w:rFonts w:hint="eastAsia"/>
          <w:sz w:val="24"/>
        </w:rPr>
        <w:t>贺纲</w:t>
      </w:r>
      <w:r w:rsidRPr="00E2720F">
        <w:rPr>
          <w:rFonts w:hint="eastAsia"/>
          <w:sz w:val="24"/>
        </w:rPr>
        <w:t xml:space="preserve"> QQ</w:t>
      </w:r>
      <w:r w:rsidRPr="00E2720F">
        <w:rPr>
          <w:rFonts w:hint="eastAsia"/>
          <w:sz w:val="24"/>
        </w:rPr>
        <w:t>：</w:t>
      </w:r>
      <w:r w:rsidRPr="00E2720F">
        <w:rPr>
          <w:sz w:val="24"/>
        </w:rPr>
        <w:t>108129545</w:t>
      </w:r>
      <w:r w:rsidRPr="00E2720F">
        <w:rPr>
          <w:rFonts w:hint="eastAsia"/>
          <w:sz w:val="24"/>
        </w:rPr>
        <w:t xml:space="preserve"> </w:t>
      </w:r>
      <w:r>
        <w:rPr>
          <w:rFonts w:hint="eastAsia"/>
          <w:sz w:val="24"/>
        </w:rPr>
        <w:t xml:space="preserve"> </w:t>
      </w:r>
      <w:r w:rsidRPr="00E2720F">
        <w:rPr>
          <w:rFonts w:hint="eastAsia"/>
          <w:sz w:val="24"/>
        </w:rPr>
        <w:t>Tel</w:t>
      </w:r>
      <w:r w:rsidRPr="00E2720F">
        <w:rPr>
          <w:rFonts w:hint="eastAsia"/>
          <w:sz w:val="24"/>
        </w:rPr>
        <w:t>：</w:t>
      </w:r>
      <w:r>
        <w:rPr>
          <w:rFonts w:hint="eastAsia"/>
          <w:sz w:val="24"/>
        </w:rPr>
        <w:t>025-</w:t>
      </w:r>
      <w:r w:rsidRPr="00E2720F">
        <w:rPr>
          <w:sz w:val="24"/>
        </w:rPr>
        <w:t>83685810</w:t>
      </w:r>
      <w:r w:rsidRPr="00E2720F">
        <w:rPr>
          <w:rFonts w:hint="eastAsia"/>
          <w:sz w:val="24"/>
        </w:rPr>
        <w:t>，</w:t>
      </w:r>
    </w:p>
    <w:p w:rsidR="00E2720F" w:rsidRPr="0062312A" w:rsidRDefault="00E2720F" w:rsidP="00E2720F">
      <w:pPr>
        <w:spacing w:line="300" w:lineRule="auto"/>
        <w:ind w:firstLineChars="400" w:firstLine="960"/>
        <w:rPr>
          <w:sz w:val="24"/>
        </w:rPr>
      </w:pPr>
    </w:p>
    <w:p w:rsidR="00E2720F" w:rsidRPr="00E2720F" w:rsidRDefault="00E2720F" w:rsidP="00E2720F">
      <w:pPr>
        <w:spacing w:line="300" w:lineRule="auto"/>
        <w:ind w:firstLineChars="400" w:firstLine="960"/>
        <w:rPr>
          <w:sz w:val="24"/>
        </w:rPr>
      </w:pPr>
    </w:p>
    <w:p w:rsidR="00E2720F" w:rsidRPr="00E2720F" w:rsidRDefault="00E2720F" w:rsidP="00E2720F">
      <w:pPr>
        <w:spacing w:line="300" w:lineRule="auto"/>
        <w:ind w:firstLineChars="400" w:firstLine="960"/>
        <w:jc w:val="right"/>
        <w:rPr>
          <w:sz w:val="24"/>
        </w:rPr>
      </w:pPr>
      <w:r w:rsidRPr="00E2720F">
        <w:rPr>
          <w:rFonts w:hint="eastAsia"/>
          <w:sz w:val="24"/>
        </w:rPr>
        <w:t>JALIS</w:t>
      </w:r>
      <w:r w:rsidRPr="00E2720F">
        <w:rPr>
          <w:rFonts w:hint="eastAsia"/>
          <w:sz w:val="24"/>
        </w:rPr>
        <w:t>管理中心</w:t>
      </w:r>
    </w:p>
    <w:p w:rsidR="00E2720F" w:rsidRPr="00E2720F" w:rsidRDefault="00E2720F" w:rsidP="00E2720F">
      <w:pPr>
        <w:spacing w:line="300" w:lineRule="auto"/>
        <w:ind w:firstLineChars="400" w:firstLine="960"/>
        <w:jc w:val="right"/>
        <w:rPr>
          <w:sz w:val="24"/>
        </w:rPr>
      </w:pPr>
      <w:r w:rsidRPr="00E2720F">
        <w:rPr>
          <w:rFonts w:hint="eastAsia"/>
          <w:sz w:val="24"/>
        </w:rPr>
        <w:t>2017</w:t>
      </w:r>
      <w:r w:rsidRPr="00E2720F">
        <w:rPr>
          <w:rFonts w:hint="eastAsia"/>
          <w:sz w:val="24"/>
        </w:rPr>
        <w:t>年</w:t>
      </w:r>
      <w:r w:rsidRPr="00E2720F">
        <w:rPr>
          <w:rFonts w:hint="eastAsia"/>
          <w:sz w:val="24"/>
        </w:rPr>
        <w:t>12</w:t>
      </w:r>
      <w:r w:rsidRPr="00E2720F">
        <w:rPr>
          <w:rFonts w:hint="eastAsia"/>
          <w:sz w:val="24"/>
        </w:rPr>
        <w:t>月</w:t>
      </w:r>
      <w:r w:rsidRPr="00E2720F">
        <w:rPr>
          <w:rFonts w:hint="eastAsia"/>
          <w:sz w:val="24"/>
        </w:rPr>
        <w:t>8</w:t>
      </w:r>
      <w:r w:rsidRPr="00E2720F">
        <w:rPr>
          <w:rFonts w:hint="eastAsia"/>
          <w:sz w:val="24"/>
        </w:rPr>
        <w:t>日</w:t>
      </w:r>
    </w:p>
    <w:p w:rsidR="007E79EC" w:rsidRDefault="007E79EC" w:rsidP="00160519">
      <w:pPr>
        <w:spacing w:line="300" w:lineRule="auto"/>
        <w:ind w:firstLineChars="400" w:firstLine="840"/>
      </w:pPr>
    </w:p>
    <w:p w:rsidR="007E79EC" w:rsidRPr="0017603B" w:rsidRDefault="007E79EC" w:rsidP="00160519">
      <w:pPr>
        <w:spacing w:line="300" w:lineRule="auto"/>
        <w:ind w:firstLineChars="400" w:firstLine="840"/>
      </w:pPr>
    </w:p>
    <w:sectPr w:rsidR="007E79EC" w:rsidRPr="0017603B" w:rsidSect="00F25774">
      <w:pgSz w:w="11906" w:h="16838"/>
      <w:pgMar w:top="1134" w:right="1474" w:bottom="113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41D" w:rsidRDefault="00AB541D" w:rsidP="007D1620">
      <w:r>
        <w:separator/>
      </w:r>
    </w:p>
  </w:endnote>
  <w:endnote w:type="continuationSeparator" w:id="0">
    <w:p w:rsidR="00AB541D" w:rsidRDefault="00AB541D" w:rsidP="007D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41D" w:rsidRDefault="00AB541D" w:rsidP="007D1620">
      <w:r>
        <w:separator/>
      </w:r>
    </w:p>
  </w:footnote>
  <w:footnote w:type="continuationSeparator" w:id="0">
    <w:p w:rsidR="00AB541D" w:rsidRDefault="00AB541D" w:rsidP="007D1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06EA"/>
    <w:multiLevelType w:val="hybridMultilevel"/>
    <w:tmpl w:val="5A3AEF16"/>
    <w:lvl w:ilvl="0" w:tplc="12D020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8FF1859"/>
    <w:multiLevelType w:val="hybridMultilevel"/>
    <w:tmpl w:val="6AF0D838"/>
    <w:lvl w:ilvl="0" w:tplc="B8120392">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EB0430"/>
    <w:multiLevelType w:val="hybridMultilevel"/>
    <w:tmpl w:val="3E107A2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FB0"/>
    <w:rsid w:val="0008568B"/>
    <w:rsid w:val="001050D3"/>
    <w:rsid w:val="00160519"/>
    <w:rsid w:val="0017603B"/>
    <w:rsid w:val="00192FFE"/>
    <w:rsid w:val="001D1F1E"/>
    <w:rsid w:val="001D6FB0"/>
    <w:rsid w:val="00374E31"/>
    <w:rsid w:val="00420AA6"/>
    <w:rsid w:val="005A4B1B"/>
    <w:rsid w:val="0062312A"/>
    <w:rsid w:val="006518C9"/>
    <w:rsid w:val="00731AB2"/>
    <w:rsid w:val="00792953"/>
    <w:rsid w:val="007D1620"/>
    <w:rsid w:val="007E79EC"/>
    <w:rsid w:val="00974300"/>
    <w:rsid w:val="009A5FE3"/>
    <w:rsid w:val="009D4E98"/>
    <w:rsid w:val="00A72F7E"/>
    <w:rsid w:val="00AA5D4C"/>
    <w:rsid w:val="00AB541D"/>
    <w:rsid w:val="00AD4680"/>
    <w:rsid w:val="00B113F7"/>
    <w:rsid w:val="00C113BE"/>
    <w:rsid w:val="00C62583"/>
    <w:rsid w:val="00D04CD9"/>
    <w:rsid w:val="00D30D6B"/>
    <w:rsid w:val="00DC0A77"/>
    <w:rsid w:val="00E2720F"/>
    <w:rsid w:val="00EC2707"/>
    <w:rsid w:val="00F254A9"/>
    <w:rsid w:val="00F25774"/>
    <w:rsid w:val="00F65932"/>
    <w:rsid w:val="00F66E88"/>
    <w:rsid w:val="00FD34B6"/>
    <w:rsid w:val="00FF0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593B22-A5BA-494E-882E-89E7EBDC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1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1620"/>
    <w:rPr>
      <w:sz w:val="18"/>
      <w:szCs w:val="18"/>
    </w:rPr>
  </w:style>
  <w:style w:type="paragraph" w:styleId="a4">
    <w:name w:val="footer"/>
    <w:basedOn w:val="a"/>
    <w:link w:val="Char0"/>
    <w:uiPriority w:val="99"/>
    <w:unhideWhenUsed/>
    <w:rsid w:val="007D1620"/>
    <w:pPr>
      <w:tabs>
        <w:tab w:val="center" w:pos="4153"/>
        <w:tab w:val="right" w:pos="8306"/>
      </w:tabs>
      <w:snapToGrid w:val="0"/>
      <w:jc w:val="left"/>
    </w:pPr>
    <w:rPr>
      <w:sz w:val="18"/>
      <w:szCs w:val="18"/>
    </w:rPr>
  </w:style>
  <w:style w:type="character" w:customStyle="1" w:styleId="Char0">
    <w:name w:val="页脚 Char"/>
    <w:basedOn w:val="a0"/>
    <w:link w:val="a4"/>
    <w:uiPriority w:val="99"/>
    <w:rsid w:val="007D1620"/>
    <w:rPr>
      <w:sz w:val="18"/>
      <w:szCs w:val="18"/>
    </w:rPr>
  </w:style>
  <w:style w:type="character" w:styleId="a5">
    <w:name w:val="Hyperlink"/>
    <w:basedOn w:val="a0"/>
    <w:uiPriority w:val="99"/>
    <w:unhideWhenUsed/>
    <w:rsid w:val="009D4E98"/>
    <w:rPr>
      <w:color w:val="0563C1" w:themeColor="hyperlink"/>
      <w:u w:val="single"/>
    </w:rPr>
  </w:style>
  <w:style w:type="paragraph" w:styleId="a6">
    <w:name w:val="List Paragraph"/>
    <w:basedOn w:val="a"/>
    <w:uiPriority w:val="34"/>
    <w:qFormat/>
    <w:rsid w:val="009A5FE3"/>
    <w:pPr>
      <w:ind w:firstLineChars="200" w:firstLine="420"/>
    </w:pPr>
  </w:style>
  <w:style w:type="paragraph" w:styleId="a7">
    <w:name w:val="Balloon Text"/>
    <w:basedOn w:val="a"/>
    <w:link w:val="Char1"/>
    <w:uiPriority w:val="99"/>
    <w:semiHidden/>
    <w:unhideWhenUsed/>
    <w:rsid w:val="00192FFE"/>
    <w:rPr>
      <w:sz w:val="18"/>
      <w:szCs w:val="18"/>
    </w:rPr>
  </w:style>
  <w:style w:type="character" w:customStyle="1" w:styleId="Char1">
    <w:name w:val="批注框文本 Char"/>
    <w:basedOn w:val="a0"/>
    <w:link w:val="a7"/>
    <w:uiPriority w:val="99"/>
    <w:semiHidden/>
    <w:rsid w:val="00192F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9.47.112/tongyong"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http://tyz.jalis.nju.edu.cn" TargetMode="External"/><Relationship Id="rId12" Type="http://schemas.openxmlformats.org/officeDocument/2006/relationships/hyperlink" Target="http://tyz.jalis.nju.edu.cn/download/auto_UpGeneral.zip"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yperlink" Target="http://tongyong.nju.edu.cn/lib-passport/lib-passport-down.php"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186</Words>
  <Characters>1064</Characters>
  <Application>Microsoft Office Word</Application>
  <DocSecurity>0</DocSecurity>
  <Lines>8</Lines>
  <Paragraphs>2</Paragraphs>
  <ScaleCrop>false</ScaleCrop>
  <Company>Microsoft</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hogben星星</dc:creator>
  <cp:keywords/>
  <dc:description/>
  <cp:lastModifiedBy>hogben星星</cp:lastModifiedBy>
  <cp:revision>25</cp:revision>
  <dcterms:created xsi:type="dcterms:W3CDTF">2017-12-08T04:51:00Z</dcterms:created>
  <dcterms:modified xsi:type="dcterms:W3CDTF">2017-12-08T07:01:00Z</dcterms:modified>
</cp:coreProperties>
</file>